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0C27" w14:textId="0959B9B0" w:rsidR="00D54FB7" w:rsidRPr="00E27FA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DB23C4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2209E3D2" w14:textId="2361DEA2" w:rsidR="00A733AC" w:rsidRDefault="00BB4D38" w:rsidP="00EC7F3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="0007112F">
        <w:rPr>
          <w:rFonts w:ascii="Arial" w:hAnsi="Arial" w:cs="Arial"/>
          <w:sz w:val="24"/>
          <w:szCs w:val="24"/>
          <w:lang w:val="el-GR"/>
        </w:rPr>
        <w:t>9</w:t>
      </w:r>
      <w:r w:rsidR="008627A6" w:rsidRPr="00497B40">
        <w:rPr>
          <w:rFonts w:ascii="Arial" w:hAnsi="Arial" w:cs="Arial"/>
          <w:sz w:val="24"/>
          <w:szCs w:val="24"/>
          <w:lang w:val="el-GR"/>
        </w:rPr>
        <w:t xml:space="preserve"> </w:t>
      </w:r>
      <w:r w:rsidR="008627A6">
        <w:rPr>
          <w:rFonts w:ascii="Arial" w:hAnsi="Arial" w:cs="Arial"/>
          <w:sz w:val="24"/>
          <w:szCs w:val="24"/>
          <w:lang w:val="el-GR"/>
        </w:rPr>
        <w:t>Οκτωβρίου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EB2226">
        <w:rPr>
          <w:rFonts w:ascii="Arial" w:hAnsi="Arial" w:cs="Arial"/>
          <w:sz w:val="24"/>
          <w:szCs w:val="24"/>
          <w:lang w:val="el-GR"/>
        </w:rPr>
        <w:t>4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525EAA05" w14:textId="77777777" w:rsidR="00614777" w:rsidRDefault="00614777" w:rsidP="004F59B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14:paraId="06A8C863" w14:textId="73502638" w:rsidR="004F59B3" w:rsidRPr="00D06EF8" w:rsidRDefault="0093047A" w:rsidP="004F59B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Δελτίο Τύπου </w:t>
      </w:r>
      <w:r w:rsidR="00A433A5">
        <w:rPr>
          <w:rFonts w:ascii="Arial" w:hAnsi="Arial" w:cs="Arial"/>
          <w:b/>
          <w:bCs/>
          <w:sz w:val="24"/>
          <w:szCs w:val="24"/>
          <w:u w:val="single"/>
          <w:lang w:val="el-GR"/>
        </w:rPr>
        <w:t>2</w:t>
      </w:r>
    </w:p>
    <w:p w14:paraId="5CA05D0C" w14:textId="03CD399D" w:rsidR="00D06EF8" w:rsidRPr="00D06EF8" w:rsidRDefault="00991974" w:rsidP="00A433A5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Τραυματ</w:t>
      </w:r>
      <w:r w:rsidR="008C6EBA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ισμός 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26χρονο</w:t>
      </w:r>
      <w:r w:rsidR="008C6EBA">
        <w:rPr>
          <w:rFonts w:ascii="Arial" w:hAnsi="Arial" w:cs="Arial"/>
          <w:b/>
          <w:bCs/>
          <w:sz w:val="24"/>
          <w:szCs w:val="24"/>
          <w:u w:val="single"/>
          <w:lang w:val="el-GR"/>
        </w:rPr>
        <w:t>υ κατά τη διάρκεια συμπλοκής μετά το τέλος του αγώνα ΑΠΟΕΛ - ΑΝΟΡΘΩΣΗ</w:t>
      </w:r>
      <w:r w:rsidR="00213FBF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  <w:r w:rsidR="00DB23C4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14:paraId="4E36C726" w14:textId="287DD58D" w:rsidR="009F75E5" w:rsidRDefault="00176198" w:rsidP="0060514E">
      <w:pPr>
        <w:pStyle w:val="NormalWeb"/>
        <w:spacing w:line="276" w:lineRule="auto"/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ab/>
      </w:r>
      <w:r w:rsidR="008C6EBA">
        <w:rPr>
          <w:rFonts w:ascii="Arial" w:hAnsi="Arial" w:cs="Arial"/>
          <w:bCs/>
          <w:lang w:val="el-GR"/>
        </w:rPr>
        <w:t xml:space="preserve">Η Αστυνομία διερευνά υπόθεση τραυματισμού 26χρονου, μετά από συμπλοκή που σημειώθηκε μετά το τέλος του </w:t>
      </w:r>
      <w:r w:rsidR="00F11B5F">
        <w:rPr>
          <w:rFonts w:ascii="Arial" w:hAnsi="Arial" w:cs="Arial"/>
          <w:bCs/>
          <w:lang w:val="el-GR"/>
        </w:rPr>
        <w:t>χθεσιν</w:t>
      </w:r>
      <w:r w:rsidR="008C6EBA">
        <w:rPr>
          <w:rFonts w:ascii="Arial" w:hAnsi="Arial" w:cs="Arial"/>
          <w:bCs/>
          <w:lang w:val="el-GR"/>
        </w:rPr>
        <w:t>ού</w:t>
      </w:r>
      <w:r w:rsidR="00F11B5F">
        <w:rPr>
          <w:rFonts w:ascii="Arial" w:hAnsi="Arial" w:cs="Arial"/>
          <w:bCs/>
          <w:lang w:val="el-GR"/>
        </w:rPr>
        <w:t xml:space="preserve"> ποδοσφαιρικ</w:t>
      </w:r>
      <w:r w:rsidR="008C6EBA">
        <w:rPr>
          <w:rFonts w:ascii="Arial" w:hAnsi="Arial" w:cs="Arial"/>
          <w:bCs/>
          <w:lang w:val="el-GR"/>
        </w:rPr>
        <w:t>ού αγώνα</w:t>
      </w:r>
      <w:r w:rsidR="00F11B5F">
        <w:rPr>
          <w:rFonts w:ascii="Arial" w:hAnsi="Arial" w:cs="Arial"/>
          <w:bCs/>
          <w:lang w:val="el-GR"/>
        </w:rPr>
        <w:t xml:space="preserve"> μεταξύ του ΑΠΟΕΛ και της ΑΝΟΡΘΩΣΗΣ, στη Λευκωσία. </w:t>
      </w:r>
    </w:p>
    <w:p w14:paraId="3E58709F" w14:textId="4A32E785" w:rsidR="00991974" w:rsidRDefault="009F75E5" w:rsidP="00F11B5F">
      <w:pPr>
        <w:pStyle w:val="NormalWeb"/>
        <w:spacing w:line="276" w:lineRule="auto"/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ab/>
      </w:r>
      <w:r w:rsidR="0060514E">
        <w:rPr>
          <w:rFonts w:ascii="Arial" w:hAnsi="Arial" w:cs="Arial"/>
          <w:bCs/>
          <w:lang w:val="el-GR"/>
        </w:rPr>
        <w:t>Συγκεκριμένα, μ</w:t>
      </w:r>
      <w:r>
        <w:rPr>
          <w:rFonts w:ascii="Arial" w:hAnsi="Arial" w:cs="Arial"/>
          <w:bCs/>
          <w:lang w:val="el-GR"/>
        </w:rPr>
        <w:t xml:space="preserve">ετά τη λήξη του αγώνα, οι οπαδοί της φιλοξενούμενης ομάδας, παρέμειναν στην κερκίδα τους, μέχρι την αποχώρηση των οπαδών της γηπεδούχου ομάδας. Ακολούθως, οι φιλοξενούμενοι οπαδοί, αναχώρησαν με συνοδεία </w:t>
      </w:r>
      <w:proofErr w:type="spellStart"/>
      <w:r>
        <w:rPr>
          <w:rFonts w:ascii="Arial" w:hAnsi="Arial" w:cs="Arial"/>
          <w:bCs/>
          <w:lang w:val="el-GR"/>
        </w:rPr>
        <w:t>αντιοχλαγωγικής</w:t>
      </w:r>
      <w:proofErr w:type="spellEnd"/>
      <w:r>
        <w:rPr>
          <w:rFonts w:ascii="Arial" w:hAnsi="Arial" w:cs="Arial"/>
          <w:bCs/>
          <w:lang w:val="el-GR"/>
        </w:rPr>
        <w:t xml:space="preserve"> ομάδας της Αστυνομίας</w:t>
      </w:r>
      <w:r w:rsidR="00991974">
        <w:rPr>
          <w:rFonts w:ascii="Arial" w:hAnsi="Arial" w:cs="Arial"/>
          <w:bCs/>
          <w:lang w:val="el-GR"/>
        </w:rPr>
        <w:t>, στο χώρο όπου βρίσκονταν σταθμευμένα τα οχήματά τους.</w:t>
      </w:r>
    </w:p>
    <w:p w14:paraId="5536D4A6" w14:textId="64F4CAB4" w:rsidR="00991974" w:rsidRDefault="00991974" w:rsidP="00F11B5F">
      <w:pPr>
        <w:pStyle w:val="NormalWeb"/>
        <w:spacing w:line="276" w:lineRule="auto"/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ab/>
        <w:t xml:space="preserve">Κατά τη διάρκεια της πορείας τους αυτής, φαίνεται ότι </w:t>
      </w:r>
      <w:r w:rsidR="0060514E">
        <w:rPr>
          <w:rFonts w:ascii="Arial" w:hAnsi="Arial" w:cs="Arial"/>
          <w:bCs/>
          <w:lang w:val="el-GR"/>
        </w:rPr>
        <w:t xml:space="preserve">μικρός </w:t>
      </w:r>
      <w:r>
        <w:rPr>
          <w:rFonts w:ascii="Arial" w:hAnsi="Arial" w:cs="Arial"/>
          <w:bCs/>
          <w:lang w:val="el-GR"/>
        </w:rPr>
        <w:t>αριθμός οπαδών, μπήκαν στον αυτοκινητόδρομο</w:t>
      </w:r>
      <w:r w:rsidR="00C530A1">
        <w:rPr>
          <w:rFonts w:ascii="Arial" w:hAnsi="Arial" w:cs="Arial"/>
          <w:bCs/>
          <w:lang w:val="el-GR"/>
        </w:rPr>
        <w:t>. Εκεί φέρ</w:t>
      </w:r>
      <w:r w:rsidR="00347010">
        <w:rPr>
          <w:rFonts w:ascii="Arial" w:hAnsi="Arial" w:cs="Arial"/>
          <w:bCs/>
          <w:lang w:val="el-GR"/>
        </w:rPr>
        <w:t>ονται</w:t>
      </w:r>
      <w:r w:rsidR="00C530A1">
        <w:rPr>
          <w:rFonts w:ascii="Arial" w:hAnsi="Arial" w:cs="Arial"/>
          <w:bCs/>
          <w:lang w:val="el-GR"/>
        </w:rPr>
        <w:t xml:space="preserve"> να </w:t>
      </w:r>
      <w:proofErr w:type="spellStart"/>
      <w:r w:rsidR="00C530A1">
        <w:rPr>
          <w:rFonts w:ascii="Arial" w:hAnsi="Arial" w:cs="Arial"/>
          <w:bCs/>
          <w:lang w:val="el-GR"/>
        </w:rPr>
        <w:t>συνεπλάκ</w:t>
      </w:r>
      <w:r w:rsidR="00347010">
        <w:rPr>
          <w:rFonts w:ascii="Arial" w:hAnsi="Arial" w:cs="Arial"/>
          <w:bCs/>
          <w:lang w:val="el-GR"/>
        </w:rPr>
        <w:t>ησαν</w:t>
      </w:r>
      <w:proofErr w:type="spellEnd"/>
      <w:r w:rsidR="00347010">
        <w:rPr>
          <w:rFonts w:ascii="Arial" w:hAnsi="Arial" w:cs="Arial"/>
          <w:bCs/>
          <w:lang w:val="el-GR"/>
        </w:rPr>
        <w:t xml:space="preserve"> </w:t>
      </w:r>
      <w:r>
        <w:rPr>
          <w:rFonts w:ascii="Arial" w:hAnsi="Arial" w:cs="Arial"/>
          <w:bCs/>
          <w:lang w:val="el-GR"/>
        </w:rPr>
        <w:t xml:space="preserve">με οπαδούς της </w:t>
      </w:r>
      <w:r w:rsidR="0060514E">
        <w:rPr>
          <w:rFonts w:ascii="Arial" w:hAnsi="Arial" w:cs="Arial"/>
          <w:bCs/>
          <w:lang w:val="el-GR"/>
        </w:rPr>
        <w:t>αντίπαλης</w:t>
      </w:r>
      <w:r>
        <w:rPr>
          <w:rFonts w:ascii="Arial" w:hAnsi="Arial" w:cs="Arial"/>
          <w:bCs/>
          <w:lang w:val="el-GR"/>
        </w:rPr>
        <w:t xml:space="preserve"> ομάδας, που αναχωρούσαν με τα οχήματά τους.</w:t>
      </w:r>
    </w:p>
    <w:p w14:paraId="7FA1DADF" w14:textId="526D5EBC" w:rsidR="00991974" w:rsidRDefault="00991974" w:rsidP="00F11B5F">
      <w:pPr>
        <w:pStyle w:val="NormalWeb"/>
        <w:spacing w:line="276" w:lineRule="auto"/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ab/>
        <w:t>Από τη συμπλοκή τραυματίστηκε 26χρονος. Μεταφέρθηκε στο Γενικό Νοσοκομείο Λευκωσίας, όπου διαπιστώθηκε ότι υπέστη κάταγμα κάτω γνάθου και κρατήθηκε για νοσηλεία.</w:t>
      </w:r>
    </w:p>
    <w:p w14:paraId="3F7A7016" w14:textId="3E68CBDD" w:rsidR="00DB23C4" w:rsidRDefault="00991974" w:rsidP="00DB23C4">
      <w:pPr>
        <w:pStyle w:val="NormalWeb"/>
        <w:spacing w:line="276" w:lineRule="auto"/>
        <w:jc w:val="both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  <w:lang w:val="el-GR"/>
        </w:rPr>
        <w:tab/>
        <w:t>Το ΤΑΕ Λευκωσίας συνεχίζει τις εξετάσεις.</w:t>
      </w:r>
      <w:r w:rsidR="009F75E5">
        <w:rPr>
          <w:rFonts w:ascii="Arial" w:hAnsi="Arial" w:cs="Arial"/>
          <w:bCs/>
          <w:lang w:val="el-GR"/>
        </w:rPr>
        <w:t xml:space="preserve"> </w:t>
      </w:r>
      <w:r w:rsidR="00F11B5F">
        <w:rPr>
          <w:rFonts w:ascii="Arial" w:hAnsi="Arial" w:cs="Arial"/>
          <w:bCs/>
          <w:lang w:val="el-GR"/>
        </w:rPr>
        <w:t xml:space="preserve"> </w:t>
      </w:r>
      <w:r w:rsidR="00970980">
        <w:rPr>
          <w:rFonts w:ascii="Arial" w:hAnsi="Arial" w:cs="Arial"/>
          <w:bCs/>
          <w:lang w:val="el-GR"/>
        </w:rPr>
        <w:t xml:space="preserve">  </w:t>
      </w:r>
      <w:r w:rsidR="00DB23C4">
        <w:rPr>
          <w:rFonts w:ascii="Arial" w:hAnsi="Arial" w:cs="Arial"/>
          <w:bCs/>
          <w:lang w:val="el-GR"/>
        </w:rPr>
        <w:tab/>
      </w:r>
    </w:p>
    <w:p w14:paraId="48D836A0" w14:textId="77777777" w:rsidR="00BA73D3" w:rsidRDefault="0044745D" w:rsidP="0056037A">
      <w:pPr>
        <w:pStyle w:val="NormalWeb"/>
        <w:spacing w:line="276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bCs/>
          <w:lang w:val="el-GR"/>
        </w:rPr>
        <w:t xml:space="preserve"> </w:t>
      </w:r>
      <w:r w:rsidR="00C8038C">
        <w:rPr>
          <w:rFonts w:ascii="Arial" w:hAnsi="Arial" w:cs="Arial"/>
          <w:bCs/>
          <w:lang w:val="el-GR"/>
        </w:rPr>
        <w:t xml:space="preserve"> </w:t>
      </w:r>
      <w:r w:rsidR="004F59B3" w:rsidRPr="00A83FD0">
        <w:rPr>
          <w:rFonts w:ascii="Arial" w:hAnsi="Arial" w:cs="Arial"/>
          <w:color w:val="000000"/>
          <w:lang w:val="el-GR"/>
        </w:rPr>
        <w:t xml:space="preserve">         </w:t>
      </w:r>
    </w:p>
    <w:p w14:paraId="34A8FB51" w14:textId="29B47A48" w:rsidR="002204A4" w:rsidRDefault="004F59B3" w:rsidP="00BA73D3">
      <w:pPr>
        <w:pStyle w:val="NormalWeb"/>
        <w:spacing w:line="276" w:lineRule="auto"/>
        <w:jc w:val="right"/>
        <w:rPr>
          <w:rFonts w:ascii="Arial" w:hAnsi="Arial" w:cs="Arial"/>
          <w:b/>
          <w:bCs/>
          <w:u w:val="single"/>
          <w:lang w:val="el-GR"/>
        </w:rPr>
      </w:pPr>
      <w:r w:rsidRPr="00A83FD0">
        <w:rPr>
          <w:rFonts w:ascii="Arial" w:hAnsi="Arial" w:cs="Arial"/>
          <w:color w:val="000000"/>
          <w:lang w:val="el-GR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  <w:lang w:val="el-GR"/>
        </w:rPr>
        <w:t xml:space="preserve">             </w:t>
      </w:r>
      <w:r w:rsidRPr="00CA0768">
        <w:rPr>
          <w:rFonts w:ascii="Arial" w:hAnsi="Arial" w:cs="Arial"/>
          <w:color w:val="000000"/>
          <w:lang w:val="el-GR"/>
        </w:rPr>
        <w:t xml:space="preserve">    Κλάδος Επικοινωνίας</w:t>
      </w:r>
    </w:p>
    <w:sectPr w:rsidR="002204A4" w:rsidSect="002C1934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56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46D60" w14:textId="77777777" w:rsidR="007E49D8" w:rsidRDefault="007E49D8" w:rsidP="00404DCD">
      <w:pPr>
        <w:spacing w:after="0" w:line="240" w:lineRule="auto"/>
      </w:pPr>
      <w:r>
        <w:separator/>
      </w:r>
    </w:p>
  </w:endnote>
  <w:endnote w:type="continuationSeparator" w:id="0">
    <w:p w14:paraId="6B8924D7" w14:textId="77777777" w:rsidR="007E49D8" w:rsidRDefault="007E49D8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20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DB23C4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21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pressoffice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23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DB23C4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24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2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428C" w14:textId="77777777" w:rsidR="007E49D8" w:rsidRDefault="007E49D8" w:rsidP="00404DCD">
      <w:pPr>
        <w:spacing w:after="0" w:line="240" w:lineRule="auto"/>
      </w:pPr>
      <w:r>
        <w:separator/>
      </w:r>
    </w:p>
  </w:footnote>
  <w:footnote w:type="continuationSeparator" w:id="0">
    <w:p w14:paraId="6D2A036F" w14:textId="77777777" w:rsidR="007E49D8" w:rsidRDefault="007E49D8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5467668"/>
      <w:docPartObj>
        <w:docPartGallery w:val="Page Numbers (Top of Page)"/>
        <w:docPartUnique/>
      </w:docPartObj>
    </w:sdtPr>
    <w:sdtContent>
      <w:p w14:paraId="7D1AE01D" w14:textId="696EA615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560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2754A"/>
    <w:multiLevelType w:val="hybridMultilevel"/>
    <w:tmpl w:val="B50AF5C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3299473">
    <w:abstractNumId w:val="1"/>
  </w:num>
  <w:num w:numId="2" w16cid:durableId="1684092368">
    <w:abstractNumId w:val="0"/>
  </w:num>
  <w:num w:numId="3" w16cid:durableId="364208866">
    <w:abstractNumId w:val="2"/>
  </w:num>
  <w:num w:numId="4" w16cid:durableId="1081177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69E"/>
    <w:rsid w:val="00013CD3"/>
    <w:rsid w:val="000147A1"/>
    <w:rsid w:val="00015438"/>
    <w:rsid w:val="00021152"/>
    <w:rsid w:val="000225D2"/>
    <w:rsid w:val="00025294"/>
    <w:rsid w:val="0002594A"/>
    <w:rsid w:val="00032C3D"/>
    <w:rsid w:val="00034E65"/>
    <w:rsid w:val="000379CB"/>
    <w:rsid w:val="000423A0"/>
    <w:rsid w:val="000453F6"/>
    <w:rsid w:val="00051D88"/>
    <w:rsid w:val="00053846"/>
    <w:rsid w:val="00055FD1"/>
    <w:rsid w:val="00061C87"/>
    <w:rsid w:val="00065A43"/>
    <w:rsid w:val="00065A7E"/>
    <w:rsid w:val="00070968"/>
    <w:rsid w:val="0007112F"/>
    <w:rsid w:val="00071163"/>
    <w:rsid w:val="00072D3B"/>
    <w:rsid w:val="000739D3"/>
    <w:rsid w:val="0007401A"/>
    <w:rsid w:val="00076BD1"/>
    <w:rsid w:val="00081139"/>
    <w:rsid w:val="00082F2F"/>
    <w:rsid w:val="00090D93"/>
    <w:rsid w:val="0009235F"/>
    <w:rsid w:val="000944A9"/>
    <w:rsid w:val="000947C1"/>
    <w:rsid w:val="000A5670"/>
    <w:rsid w:val="000B6253"/>
    <w:rsid w:val="000C0C5E"/>
    <w:rsid w:val="000C4133"/>
    <w:rsid w:val="000C50D4"/>
    <w:rsid w:val="000D0886"/>
    <w:rsid w:val="000D57D1"/>
    <w:rsid w:val="000D6A39"/>
    <w:rsid w:val="000D725D"/>
    <w:rsid w:val="000E2DCC"/>
    <w:rsid w:val="000F0DE2"/>
    <w:rsid w:val="000F3151"/>
    <w:rsid w:val="000F6385"/>
    <w:rsid w:val="00103B12"/>
    <w:rsid w:val="00110882"/>
    <w:rsid w:val="001146B8"/>
    <w:rsid w:val="00116780"/>
    <w:rsid w:val="00117911"/>
    <w:rsid w:val="001249E0"/>
    <w:rsid w:val="00126482"/>
    <w:rsid w:val="0013154B"/>
    <w:rsid w:val="0013283E"/>
    <w:rsid w:val="00132A0F"/>
    <w:rsid w:val="00132FF0"/>
    <w:rsid w:val="001332D1"/>
    <w:rsid w:val="0013540A"/>
    <w:rsid w:val="00140443"/>
    <w:rsid w:val="00144173"/>
    <w:rsid w:val="0014462A"/>
    <w:rsid w:val="00147B23"/>
    <w:rsid w:val="001543E1"/>
    <w:rsid w:val="00154B60"/>
    <w:rsid w:val="00156CD5"/>
    <w:rsid w:val="0016022D"/>
    <w:rsid w:val="001640E9"/>
    <w:rsid w:val="00166A0C"/>
    <w:rsid w:val="00166EA0"/>
    <w:rsid w:val="001676C1"/>
    <w:rsid w:val="00170B92"/>
    <w:rsid w:val="00170D59"/>
    <w:rsid w:val="00171378"/>
    <w:rsid w:val="00172603"/>
    <w:rsid w:val="001754CE"/>
    <w:rsid w:val="00176198"/>
    <w:rsid w:val="001819B0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A7306"/>
    <w:rsid w:val="001B124E"/>
    <w:rsid w:val="001B21E3"/>
    <w:rsid w:val="001B2A70"/>
    <w:rsid w:val="001B5CA2"/>
    <w:rsid w:val="001B5CFA"/>
    <w:rsid w:val="001B784F"/>
    <w:rsid w:val="001B7CA6"/>
    <w:rsid w:val="001C0DD3"/>
    <w:rsid w:val="001C3310"/>
    <w:rsid w:val="001C3C06"/>
    <w:rsid w:val="001C5877"/>
    <w:rsid w:val="001C6420"/>
    <w:rsid w:val="001C6B1D"/>
    <w:rsid w:val="001C6C5A"/>
    <w:rsid w:val="001D1E4D"/>
    <w:rsid w:val="001D2C52"/>
    <w:rsid w:val="001D59F3"/>
    <w:rsid w:val="001D5E83"/>
    <w:rsid w:val="001D75B5"/>
    <w:rsid w:val="001E4C7A"/>
    <w:rsid w:val="001E5CA2"/>
    <w:rsid w:val="001E611A"/>
    <w:rsid w:val="001F1B6E"/>
    <w:rsid w:val="001F1C20"/>
    <w:rsid w:val="001F47FF"/>
    <w:rsid w:val="001F4CA0"/>
    <w:rsid w:val="002020F2"/>
    <w:rsid w:val="00207BC3"/>
    <w:rsid w:val="0021063D"/>
    <w:rsid w:val="002108AB"/>
    <w:rsid w:val="0021212C"/>
    <w:rsid w:val="002127E3"/>
    <w:rsid w:val="00212F27"/>
    <w:rsid w:val="00213FBF"/>
    <w:rsid w:val="00217F1F"/>
    <w:rsid w:val="002204A4"/>
    <w:rsid w:val="00221350"/>
    <w:rsid w:val="002228DD"/>
    <w:rsid w:val="00226204"/>
    <w:rsid w:val="002267C3"/>
    <w:rsid w:val="00232082"/>
    <w:rsid w:val="00232EF4"/>
    <w:rsid w:val="002340DD"/>
    <w:rsid w:val="002344AC"/>
    <w:rsid w:val="00236ADF"/>
    <w:rsid w:val="00237EB9"/>
    <w:rsid w:val="002409D8"/>
    <w:rsid w:val="00241382"/>
    <w:rsid w:val="002417C1"/>
    <w:rsid w:val="00241919"/>
    <w:rsid w:val="002423A2"/>
    <w:rsid w:val="00243D56"/>
    <w:rsid w:val="00243DC8"/>
    <w:rsid w:val="00251A88"/>
    <w:rsid w:val="00254E37"/>
    <w:rsid w:val="00260822"/>
    <w:rsid w:val="002650FE"/>
    <w:rsid w:val="00266361"/>
    <w:rsid w:val="0027124F"/>
    <w:rsid w:val="00272151"/>
    <w:rsid w:val="0027683B"/>
    <w:rsid w:val="0027764D"/>
    <w:rsid w:val="0028064C"/>
    <w:rsid w:val="00280918"/>
    <w:rsid w:val="00290721"/>
    <w:rsid w:val="00295839"/>
    <w:rsid w:val="002A36B7"/>
    <w:rsid w:val="002A44E5"/>
    <w:rsid w:val="002B217A"/>
    <w:rsid w:val="002B3472"/>
    <w:rsid w:val="002B3E24"/>
    <w:rsid w:val="002B6472"/>
    <w:rsid w:val="002B6A2A"/>
    <w:rsid w:val="002C1122"/>
    <w:rsid w:val="002C1168"/>
    <w:rsid w:val="002C1934"/>
    <w:rsid w:val="002C268F"/>
    <w:rsid w:val="002C7373"/>
    <w:rsid w:val="002C7E78"/>
    <w:rsid w:val="002D1886"/>
    <w:rsid w:val="002D2AF6"/>
    <w:rsid w:val="002D2B6C"/>
    <w:rsid w:val="002D2D4C"/>
    <w:rsid w:val="002D379B"/>
    <w:rsid w:val="002D42C4"/>
    <w:rsid w:val="002D519A"/>
    <w:rsid w:val="002E0F35"/>
    <w:rsid w:val="002E1408"/>
    <w:rsid w:val="002E17F7"/>
    <w:rsid w:val="002E288D"/>
    <w:rsid w:val="002E5AB4"/>
    <w:rsid w:val="002E6DFA"/>
    <w:rsid w:val="002E7323"/>
    <w:rsid w:val="002F0E22"/>
    <w:rsid w:val="002F1E25"/>
    <w:rsid w:val="002F211A"/>
    <w:rsid w:val="002F62C5"/>
    <w:rsid w:val="0030433F"/>
    <w:rsid w:val="00312756"/>
    <w:rsid w:val="00313BCE"/>
    <w:rsid w:val="003158D2"/>
    <w:rsid w:val="00316563"/>
    <w:rsid w:val="00320FCF"/>
    <w:rsid w:val="003215A4"/>
    <w:rsid w:val="0032304C"/>
    <w:rsid w:val="00324C84"/>
    <w:rsid w:val="00326857"/>
    <w:rsid w:val="00327087"/>
    <w:rsid w:val="00332E91"/>
    <w:rsid w:val="00334B1F"/>
    <w:rsid w:val="00334FB2"/>
    <w:rsid w:val="003357C8"/>
    <w:rsid w:val="00341F2C"/>
    <w:rsid w:val="00344BC4"/>
    <w:rsid w:val="00346D79"/>
    <w:rsid w:val="00347010"/>
    <w:rsid w:val="00347308"/>
    <w:rsid w:val="0035140B"/>
    <w:rsid w:val="003519C9"/>
    <w:rsid w:val="00351A1C"/>
    <w:rsid w:val="00351DB7"/>
    <w:rsid w:val="00351E30"/>
    <w:rsid w:val="00354697"/>
    <w:rsid w:val="003557F4"/>
    <w:rsid w:val="0035588F"/>
    <w:rsid w:val="00360C82"/>
    <w:rsid w:val="003630F6"/>
    <w:rsid w:val="003633A5"/>
    <w:rsid w:val="003640D2"/>
    <w:rsid w:val="00365EE5"/>
    <w:rsid w:val="00371B6F"/>
    <w:rsid w:val="0037600D"/>
    <w:rsid w:val="003812A2"/>
    <w:rsid w:val="00382B9B"/>
    <w:rsid w:val="00382EA1"/>
    <w:rsid w:val="00382F8A"/>
    <w:rsid w:val="00384638"/>
    <w:rsid w:val="00385ECF"/>
    <w:rsid w:val="003865EE"/>
    <w:rsid w:val="00393385"/>
    <w:rsid w:val="003A0ED1"/>
    <w:rsid w:val="003A0FC1"/>
    <w:rsid w:val="003A1513"/>
    <w:rsid w:val="003A4118"/>
    <w:rsid w:val="003A48F5"/>
    <w:rsid w:val="003A542E"/>
    <w:rsid w:val="003A5DFC"/>
    <w:rsid w:val="003A6CE0"/>
    <w:rsid w:val="003B0F01"/>
    <w:rsid w:val="003B36B5"/>
    <w:rsid w:val="003B5902"/>
    <w:rsid w:val="003B61E5"/>
    <w:rsid w:val="003B78E0"/>
    <w:rsid w:val="003C03A0"/>
    <w:rsid w:val="003C34A9"/>
    <w:rsid w:val="003C5A51"/>
    <w:rsid w:val="003D275C"/>
    <w:rsid w:val="003D2D6A"/>
    <w:rsid w:val="003D37B7"/>
    <w:rsid w:val="003D3983"/>
    <w:rsid w:val="003D7CA2"/>
    <w:rsid w:val="003E2344"/>
    <w:rsid w:val="003E3F78"/>
    <w:rsid w:val="003E4843"/>
    <w:rsid w:val="003E5498"/>
    <w:rsid w:val="003E6CD8"/>
    <w:rsid w:val="003F28D6"/>
    <w:rsid w:val="003F2EBF"/>
    <w:rsid w:val="003F36C5"/>
    <w:rsid w:val="003F41B5"/>
    <w:rsid w:val="00404DCD"/>
    <w:rsid w:val="004059E7"/>
    <w:rsid w:val="00405AA2"/>
    <w:rsid w:val="004104AF"/>
    <w:rsid w:val="00410740"/>
    <w:rsid w:val="00411628"/>
    <w:rsid w:val="004141AB"/>
    <w:rsid w:val="00415A4D"/>
    <w:rsid w:val="004160D4"/>
    <w:rsid w:val="00422117"/>
    <w:rsid w:val="00426350"/>
    <w:rsid w:val="00427D88"/>
    <w:rsid w:val="00437893"/>
    <w:rsid w:val="004404E2"/>
    <w:rsid w:val="00441828"/>
    <w:rsid w:val="0044745D"/>
    <w:rsid w:val="00453A07"/>
    <w:rsid w:val="00456E6D"/>
    <w:rsid w:val="00471024"/>
    <w:rsid w:val="004717A0"/>
    <w:rsid w:val="00471CB5"/>
    <w:rsid w:val="00472E46"/>
    <w:rsid w:val="00474A39"/>
    <w:rsid w:val="00480994"/>
    <w:rsid w:val="00481B3A"/>
    <w:rsid w:val="00482C78"/>
    <w:rsid w:val="00482F46"/>
    <w:rsid w:val="004848E3"/>
    <w:rsid w:val="00484999"/>
    <w:rsid w:val="0048611F"/>
    <w:rsid w:val="00487ABF"/>
    <w:rsid w:val="00493BF2"/>
    <w:rsid w:val="0049435F"/>
    <w:rsid w:val="00496C15"/>
    <w:rsid w:val="00497B40"/>
    <w:rsid w:val="004A041B"/>
    <w:rsid w:val="004A2414"/>
    <w:rsid w:val="004A3DD9"/>
    <w:rsid w:val="004A5905"/>
    <w:rsid w:val="004A6A60"/>
    <w:rsid w:val="004A703B"/>
    <w:rsid w:val="004A7D8F"/>
    <w:rsid w:val="004B2EFA"/>
    <w:rsid w:val="004B4C33"/>
    <w:rsid w:val="004B6624"/>
    <w:rsid w:val="004C078F"/>
    <w:rsid w:val="004C0D0B"/>
    <w:rsid w:val="004C1F28"/>
    <w:rsid w:val="004C277C"/>
    <w:rsid w:val="004C2A84"/>
    <w:rsid w:val="004C4685"/>
    <w:rsid w:val="004D1852"/>
    <w:rsid w:val="004D191A"/>
    <w:rsid w:val="004D27B9"/>
    <w:rsid w:val="004D6C1B"/>
    <w:rsid w:val="004E01E0"/>
    <w:rsid w:val="004E11F2"/>
    <w:rsid w:val="004E2D43"/>
    <w:rsid w:val="004E549C"/>
    <w:rsid w:val="004E690F"/>
    <w:rsid w:val="004E7EBC"/>
    <w:rsid w:val="004F59B3"/>
    <w:rsid w:val="004F7B69"/>
    <w:rsid w:val="00500107"/>
    <w:rsid w:val="00500A8C"/>
    <w:rsid w:val="00502FE1"/>
    <w:rsid w:val="005030A0"/>
    <w:rsid w:val="005032FF"/>
    <w:rsid w:val="0050342E"/>
    <w:rsid w:val="0050364A"/>
    <w:rsid w:val="00504404"/>
    <w:rsid w:val="00504EE2"/>
    <w:rsid w:val="0051068C"/>
    <w:rsid w:val="005115BC"/>
    <w:rsid w:val="005138B6"/>
    <w:rsid w:val="00515B06"/>
    <w:rsid w:val="00524747"/>
    <w:rsid w:val="00524BE5"/>
    <w:rsid w:val="00527C15"/>
    <w:rsid w:val="005348A0"/>
    <w:rsid w:val="005426C0"/>
    <w:rsid w:val="005462CF"/>
    <w:rsid w:val="00546930"/>
    <w:rsid w:val="005503AE"/>
    <w:rsid w:val="0055072B"/>
    <w:rsid w:val="00550BED"/>
    <w:rsid w:val="0055169C"/>
    <w:rsid w:val="00553CD2"/>
    <w:rsid w:val="00556DFC"/>
    <w:rsid w:val="00557888"/>
    <w:rsid w:val="0056037A"/>
    <w:rsid w:val="005631EE"/>
    <w:rsid w:val="00563D03"/>
    <w:rsid w:val="00564566"/>
    <w:rsid w:val="00570F0A"/>
    <w:rsid w:val="005740A0"/>
    <w:rsid w:val="005750CC"/>
    <w:rsid w:val="00577E30"/>
    <w:rsid w:val="00584356"/>
    <w:rsid w:val="005864FE"/>
    <w:rsid w:val="00587D14"/>
    <w:rsid w:val="00591322"/>
    <w:rsid w:val="0059216E"/>
    <w:rsid w:val="00592D2B"/>
    <w:rsid w:val="005A2D65"/>
    <w:rsid w:val="005A3238"/>
    <w:rsid w:val="005A375D"/>
    <w:rsid w:val="005A3E1F"/>
    <w:rsid w:val="005A7A43"/>
    <w:rsid w:val="005B1B95"/>
    <w:rsid w:val="005B58FF"/>
    <w:rsid w:val="005B7D38"/>
    <w:rsid w:val="005C4817"/>
    <w:rsid w:val="005C5430"/>
    <w:rsid w:val="005C6C95"/>
    <w:rsid w:val="005D0AA4"/>
    <w:rsid w:val="005D0EEB"/>
    <w:rsid w:val="005D2B13"/>
    <w:rsid w:val="005D381B"/>
    <w:rsid w:val="005D7566"/>
    <w:rsid w:val="005E0C25"/>
    <w:rsid w:val="005E3408"/>
    <w:rsid w:val="005E47A9"/>
    <w:rsid w:val="005E4995"/>
    <w:rsid w:val="005E4FC0"/>
    <w:rsid w:val="005E60F2"/>
    <w:rsid w:val="005E6544"/>
    <w:rsid w:val="005F0344"/>
    <w:rsid w:val="005F1731"/>
    <w:rsid w:val="005F484D"/>
    <w:rsid w:val="005F5B04"/>
    <w:rsid w:val="005F6C8E"/>
    <w:rsid w:val="00600878"/>
    <w:rsid w:val="00601724"/>
    <w:rsid w:val="00604A72"/>
    <w:rsid w:val="0060510D"/>
    <w:rsid w:val="0060514E"/>
    <w:rsid w:val="00606E2D"/>
    <w:rsid w:val="00607FB4"/>
    <w:rsid w:val="00610DFB"/>
    <w:rsid w:val="006126C5"/>
    <w:rsid w:val="00612C3B"/>
    <w:rsid w:val="006132A7"/>
    <w:rsid w:val="00613905"/>
    <w:rsid w:val="0061430D"/>
    <w:rsid w:val="0061440B"/>
    <w:rsid w:val="00614777"/>
    <w:rsid w:val="00617208"/>
    <w:rsid w:val="00617FDC"/>
    <w:rsid w:val="00622EF2"/>
    <w:rsid w:val="0062411B"/>
    <w:rsid w:val="0062450B"/>
    <w:rsid w:val="00626A67"/>
    <w:rsid w:val="0063493C"/>
    <w:rsid w:val="00634BDD"/>
    <w:rsid w:val="006365EE"/>
    <w:rsid w:val="00636DD6"/>
    <w:rsid w:val="00642D44"/>
    <w:rsid w:val="00643508"/>
    <w:rsid w:val="00647445"/>
    <w:rsid w:val="00650469"/>
    <w:rsid w:val="00652818"/>
    <w:rsid w:val="00653172"/>
    <w:rsid w:val="00653436"/>
    <w:rsid w:val="00653D63"/>
    <w:rsid w:val="00655669"/>
    <w:rsid w:val="00656E04"/>
    <w:rsid w:val="00657EC0"/>
    <w:rsid w:val="00665EF5"/>
    <w:rsid w:val="006737B4"/>
    <w:rsid w:val="006755AC"/>
    <w:rsid w:val="006771B4"/>
    <w:rsid w:val="0068482C"/>
    <w:rsid w:val="00686317"/>
    <w:rsid w:val="00687957"/>
    <w:rsid w:val="0069442D"/>
    <w:rsid w:val="006A0585"/>
    <w:rsid w:val="006A42B0"/>
    <w:rsid w:val="006A5A67"/>
    <w:rsid w:val="006A635A"/>
    <w:rsid w:val="006A68DD"/>
    <w:rsid w:val="006A6ECB"/>
    <w:rsid w:val="006B0D81"/>
    <w:rsid w:val="006B24E3"/>
    <w:rsid w:val="006C0A3F"/>
    <w:rsid w:val="006C628D"/>
    <w:rsid w:val="006D0AA2"/>
    <w:rsid w:val="006D203D"/>
    <w:rsid w:val="006D441D"/>
    <w:rsid w:val="006D694A"/>
    <w:rsid w:val="006D7DB5"/>
    <w:rsid w:val="006E153A"/>
    <w:rsid w:val="006E30AD"/>
    <w:rsid w:val="006E3DF0"/>
    <w:rsid w:val="006E6ACA"/>
    <w:rsid w:val="006E70F8"/>
    <w:rsid w:val="006F2CC6"/>
    <w:rsid w:val="006F33EC"/>
    <w:rsid w:val="006F417D"/>
    <w:rsid w:val="006F4D0D"/>
    <w:rsid w:val="006F5CF8"/>
    <w:rsid w:val="0070021C"/>
    <w:rsid w:val="0070095B"/>
    <w:rsid w:val="00703B6B"/>
    <w:rsid w:val="00714C62"/>
    <w:rsid w:val="00715BB3"/>
    <w:rsid w:val="00726D9D"/>
    <w:rsid w:val="0073133B"/>
    <w:rsid w:val="007343C1"/>
    <w:rsid w:val="00735613"/>
    <w:rsid w:val="00736963"/>
    <w:rsid w:val="00742DB4"/>
    <w:rsid w:val="00745D48"/>
    <w:rsid w:val="00746D20"/>
    <w:rsid w:val="00746DC8"/>
    <w:rsid w:val="00750CDD"/>
    <w:rsid w:val="00751061"/>
    <w:rsid w:val="007537E6"/>
    <w:rsid w:val="00761137"/>
    <w:rsid w:val="00762056"/>
    <w:rsid w:val="00765D18"/>
    <w:rsid w:val="0076673D"/>
    <w:rsid w:val="00766859"/>
    <w:rsid w:val="00776C21"/>
    <w:rsid w:val="00776D9B"/>
    <w:rsid w:val="007776E9"/>
    <w:rsid w:val="007800FF"/>
    <w:rsid w:val="0078196F"/>
    <w:rsid w:val="007847CB"/>
    <w:rsid w:val="007852D4"/>
    <w:rsid w:val="007863F0"/>
    <w:rsid w:val="00786641"/>
    <w:rsid w:val="00791C2E"/>
    <w:rsid w:val="00792A62"/>
    <w:rsid w:val="00794DA8"/>
    <w:rsid w:val="00795115"/>
    <w:rsid w:val="00797281"/>
    <w:rsid w:val="007A0C22"/>
    <w:rsid w:val="007A763C"/>
    <w:rsid w:val="007B0467"/>
    <w:rsid w:val="007B2A4A"/>
    <w:rsid w:val="007B32FE"/>
    <w:rsid w:val="007C253A"/>
    <w:rsid w:val="007D10F5"/>
    <w:rsid w:val="007D131F"/>
    <w:rsid w:val="007D3E49"/>
    <w:rsid w:val="007D52A8"/>
    <w:rsid w:val="007D5B1D"/>
    <w:rsid w:val="007E0531"/>
    <w:rsid w:val="007E312E"/>
    <w:rsid w:val="007E49D8"/>
    <w:rsid w:val="007F2656"/>
    <w:rsid w:val="007F4874"/>
    <w:rsid w:val="007F4FF1"/>
    <w:rsid w:val="007F6141"/>
    <w:rsid w:val="007F670A"/>
    <w:rsid w:val="00801EA9"/>
    <w:rsid w:val="00803AD6"/>
    <w:rsid w:val="008047F2"/>
    <w:rsid w:val="00805817"/>
    <w:rsid w:val="008061D4"/>
    <w:rsid w:val="0080634E"/>
    <w:rsid w:val="00806CAA"/>
    <w:rsid w:val="00807F2C"/>
    <w:rsid w:val="008104AE"/>
    <w:rsid w:val="00811A55"/>
    <w:rsid w:val="0081316A"/>
    <w:rsid w:val="00813EC1"/>
    <w:rsid w:val="00814495"/>
    <w:rsid w:val="00820569"/>
    <w:rsid w:val="00821314"/>
    <w:rsid w:val="00821E35"/>
    <w:rsid w:val="00822ACD"/>
    <w:rsid w:val="0082438A"/>
    <w:rsid w:val="00826A7C"/>
    <w:rsid w:val="00826A91"/>
    <w:rsid w:val="008278CF"/>
    <w:rsid w:val="008311AF"/>
    <w:rsid w:val="00832359"/>
    <w:rsid w:val="00833A63"/>
    <w:rsid w:val="00833E0E"/>
    <w:rsid w:val="00835126"/>
    <w:rsid w:val="0083586F"/>
    <w:rsid w:val="00835ADE"/>
    <w:rsid w:val="008366C9"/>
    <w:rsid w:val="0084015F"/>
    <w:rsid w:val="0084523E"/>
    <w:rsid w:val="00847632"/>
    <w:rsid w:val="0085426C"/>
    <w:rsid w:val="00856A46"/>
    <w:rsid w:val="00860F3B"/>
    <w:rsid w:val="00861156"/>
    <w:rsid w:val="0086278D"/>
    <w:rsid w:val="008627A6"/>
    <w:rsid w:val="0086287A"/>
    <w:rsid w:val="0087184E"/>
    <w:rsid w:val="00873ED7"/>
    <w:rsid w:val="008749D3"/>
    <w:rsid w:val="0088664B"/>
    <w:rsid w:val="00887442"/>
    <w:rsid w:val="00887893"/>
    <w:rsid w:val="00887D59"/>
    <w:rsid w:val="00890D0D"/>
    <w:rsid w:val="008912E9"/>
    <w:rsid w:val="00891583"/>
    <w:rsid w:val="008957D0"/>
    <w:rsid w:val="00896D30"/>
    <w:rsid w:val="008A08F4"/>
    <w:rsid w:val="008A2CCD"/>
    <w:rsid w:val="008A3672"/>
    <w:rsid w:val="008A722E"/>
    <w:rsid w:val="008B324E"/>
    <w:rsid w:val="008C3419"/>
    <w:rsid w:val="008C6EBA"/>
    <w:rsid w:val="008D0965"/>
    <w:rsid w:val="008D285D"/>
    <w:rsid w:val="008D621F"/>
    <w:rsid w:val="008E619D"/>
    <w:rsid w:val="008E7F59"/>
    <w:rsid w:val="00903F3F"/>
    <w:rsid w:val="009060BD"/>
    <w:rsid w:val="0091048B"/>
    <w:rsid w:val="00911D4B"/>
    <w:rsid w:val="009124CD"/>
    <w:rsid w:val="00914874"/>
    <w:rsid w:val="00920FBB"/>
    <w:rsid w:val="0092255B"/>
    <w:rsid w:val="00923936"/>
    <w:rsid w:val="00923F5A"/>
    <w:rsid w:val="009274A9"/>
    <w:rsid w:val="00927659"/>
    <w:rsid w:val="0093047A"/>
    <w:rsid w:val="00931081"/>
    <w:rsid w:val="00931688"/>
    <w:rsid w:val="00933942"/>
    <w:rsid w:val="0093510B"/>
    <w:rsid w:val="0093550D"/>
    <w:rsid w:val="00940418"/>
    <w:rsid w:val="0094174F"/>
    <w:rsid w:val="00946AF3"/>
    <w:rsid w:val="00955499"/>
    <w:rsid w:val="0096009D"/>
    <w:rsid w:val="00961579"/>
    <w:rsid w:val="009620FD"/>
    <w:rsid w:val="009640B2"/>
    <w:rsid w:val="00970980"/>
    <w:rsid w:val="00971368"/>
    <w:rsid w:val="00973447"/>
    <w:rsid w:val="0097378E"/>
    <w:rsid w:val="00977E6D"/>
    <w:rsid w:val="00981137"/>
    <w:rsid w:val="0098444E"/>
    <w:rsid w:val="009871B2"/>
    <w:rsid w:val="00987A57"/>
    <w:rsid w:val="00990C96"/>
    <w:rsid w:val="00991974"/>
    <w:rsid w:val="00991DAF"/>
    <w:rsid w:val="00993AC4"/>
    <w:rsid w:val="00996092"/>
    <w:rsid w:val="00996A35"/>
    <w:rsid w:val="009A4D6C"/>
    <w:rsid w:val="009B30D1"/>
    <w:rsid w:val="009B490C"/>
    <w:rsid w:val="009B4EDD"/>
    <w:rsid w:val="009B57BC"/>
    <w:rsid w:val="009C0CBE"/>
    <w:rsid w:val="009C308A"/>
    <w:rsid w:val="009C570B"/>
    <w:rsid w:val="009D055C"/>
    <w:rsid w:val="009D2A4C"/>
    <w:rsid w:val="009D2DFA"/>
    <w:rsid w:val="009F4C30"/>
    <w:rsid w:val="009F61C5"/>
    <w:rsid w:val="009F75E5"/>
    <w:rsid w:val="009F7DFC"/>
    <w:rsid w:val="00A01D40"/>
    <w:rsid w:val="00A028AB"/>
    <w:rsid w:val="00A03200"/>
    <w:rsid w:val="00A11253"/>
    <w:rsid w:val="00A14C65"/>
    <w:rsid w:val="00A21739"/>
    <w:rsid w:val="00A23671"/>
    <w:rsid w:val="00A3007B"/>
    <w:rsid w:val="00A30B08"/>
    <w:rsid w:val="00A31B17"/>
    <w:rsid w:val="00A34BBF"/>
    <w:rsid w:val="00A36487"/>
    <w:rsid w:val="00A42A05"/>
    <w:rsid w:val="00A433A5"/>
    <w:rsid w:val="00A46510"/>
    <w:rsid w:val="00A5364C"/>
    <w:rsid w:val="00A571B5"/>
    <w:rsid w:val="00A60560"/>
    <w:rsid w:val="00A61896"/>
    <w:rsid w:val="00A618C0"/>
    <w:rsid w:val="00A61AFE"/>
    <w:rsid w:val="00A643A8"/>
    <w:rsid w:val="00A64FC4"/>
    <w:rsid w:val="00A70ECA"/>
    <w:rsid w:val="00A733AC"/>
    <w:rsid w:val="00A755D8"/>
    <w:rsid w:val="00A76444"/>
    <w:rsid w:val="00A80940"/>
    <w:rsid w:val="00A819F3"/>
    <w:rsid w:val="00A823BA"/>
    <w:rsid w:val="00A83FD0"/>
    <w:rsid w:val="00A90589"/>
    <w:rsid w:val="00A93AE2"/>
    <w:rsid w:val="00A96EF1"/>
    <w:rsid w:val="00AA1088"/>
    <w:rsid w:val="00AA1582"/>
    <w:rsid w:val="00AA2DA2"/>
    <w:rsid w:val="00AB10D9"/>
    <w:rsid w:val="00AB243E"/>
    <w:rsid w:val="00AB3E50"/>
    <w:rsid w:val="00AB488D"/>
    <w:rsid w:val="00AB4E49"/>
    <w:rsid w:val="00AB6FCD"/>
    <w:rsid w:val="00AC1ADB"/>
    <w:rsid w:val="00AC309A"/>
    <w:rsid w:val="00AC5BF7"/>
    <w:rsid w:val="00AC71C5"/>
    <w:rsid w:val="00AC7200"/>
    <w:rsid w:val="00AC722B"/>
    <w:rsid w:val="00AC7D45"/>
    <w:rsid w:val="00AD3C04"/>
    <w:rsid w:val="00AD5DAE"/>
    <w:rsid w:val="00AD68E6"/>
    <w:rsid w:val="00AD6926"/>
    <w:rsid w:val="00AD7EFA"/>
    <w:rsid w:val="00AE0C2B"/>
    <w:rsid w:val="00AE2E09"/>
    <w:rsid w:val="00AE57AA"/>
    <w:rsid w:val="00AF0532"/>
    <w:rsid w:val="00AF148B"/>
    <w:rsid w:val="00AF1A2A"/>
    <w:rsid w:val="00AF5C81"/>
    <w:rsid w:val="00AF65D5"/>
    <w:rsid w:val="00B00846"/>
    <w:rsid w:val="00B011C5"/>
    <w:rsid w:val="00B01A55"/>
    <w:rsid w:val="00B02FEE"/>
    <w:rsid w:val="00B030DA"/>
    <w:rsid w:val="00B0670C"/>
    <w:rsid w:val="00B07F23"/>
    <w:rsid w:val="00B10ADB"/>
    <w:rsid w:val="00B129C5"/>
    <w:rsid w:val="00B12A8A"/>
    <w:rsid w:val="00B14E8B"/>
    <w:rsid w:val="00B155FC"/>
    <w:rsid w:val="00B163E3"/>
    <w:rsid w:val="00B21333"/>
    <w:rsid w:val="00B24AD5"/>
    <w:rsid w:val="00B25147"/>
    <w:rsid w:val="00B25329"/>
    <w:rsid w:val="00B259BD"/>
    <w:rsid w:val="00B313C5"/>
    <w:rsid w:val="00B34657"/>
    <w:rsid w:val="00B36715"/>
    <w:rsid w:val="00B41D59"/>
    <w:rsid w:val="00B47A68"/>
    <w:rsid w:val="00B50266"/>
    <w:rsid w:val="00B5081B"/>
    <w:rsid w:val="00B51F89"/>
    <w:rsid w:val="00B5221F"/>
    <w:rsid w:val="00B54CE0"/>
    <w:rsid w:val="00B62CBA"/>
    <w:rsid w:val="00B62CBF"/>
    <w:rsid w:val="00B66E36"/>
    <w:rsid w:val="00B726EA"/>
    <w:rsid w:val="00B746BB"/>
    <w:rsid w:val="00B74C6B"/>
    <w:rsid w:val="00B81CA4"/>
    <w:rsid w:val="00B83671"/>
    <w:rsid w:val="00B91B22"/>
    <w:rsid w:val="00B9537A"/>
    <w:rsid w:val="00B96219"/>
    <w:rsid w:val="00BA1ADC"/>
    <w:rsid w:val="00BA1F66"/>
    <w:rsid w:val="00BA3E40"/>
    <w:rsid w:val="00BA6382"/>
    <w:rsid w:val="00BA73D3"/>
    <w:rsid w:val="00BA7A52"/>
    <w:rsid w:val="00BB1A70"/>
    <w:rsid w:val="00BB2504"/>
    <w:rsid w:val="00BB37AA"/>
    <w:rsid w:val="00BB4D38"/>
    <w:rsid w:val="00BB4DCE"/>
    <w:rsid w:val="00BC2272"/>
    <w:rsid w:val="00BC5637"/>
    <w:rsid w:val="00BD16F2"/>
    <w:rsid w:val="00BD7731"/>
    <w:rsid w:val="00BD7B9F"/>
    <w:rsid w:val="00BE2CC0"/>
    <w:rsid w:val="00BE6601"/>
    <w:rsid w:val="00BE7CD1"/>
    <w:rsid w:val="00BF2983"/>
    <w:rsid w:val="00BF325C"/>
    <w:rsid w:val="00BF40D4"/>
    <w:rsid w:val="00BF41AD"/>
    <w:rsid w:val="00BF620E"/>
    <w:rsid w:val="00BF690A"/>
    <w:rsid w:val="00BF797C"/>
    <w:rsid w:val="00C036F6"/>
    <w:rsid w:val="00C04431"/>
    <w:rsid w:val="00C04484"/>
    <w:rsid w:val="00C11CC7"/>
    <w:rsid w:val="00C141EA"/>
    <w:rsid w:val="00C14337"/>
    <w:rsid w:val="00C15F4B"/>
    <w:rsid w:val="00C21922"/>
    <w:rsid w:val="00C23AAD"/>
    <w:rsid w:val="00C248A7"/>
    <w:rsid w:val="00C25B16"/>
    <w:rsid w:val="00C2779C"/>
    <w:rsid w:val="00C27F71"/>
    <w:rsid w:val="00C300DD"/>
    <w:rsid w:val="00C40EFD"/>
    <w:rsid w:val="00C4380E"/>
    <w:rsid w:val="00C4580D"/>
    <w:rsid w:val="00C474A2"/>
    <w:rsid w:val="00C502AD"/>
    <w:rsid w:val="00C516D5"/>
    <w:rsid w:val="00C530A1"/>
    <w:rsid w:val="00C5428B"/>
    <w:rsid w:val="00C5529C"/>
    <w:rsid w:val="00C555FE"/>
    <w:rsid w:val="00C56B3A"/>
    <w:rsid w:val="00C57282"/>
    <w:rsid w:val="00C601DF"/>
    <w:rsid w:val="00C7191B"/>
    <w:rsid w:val="00C7580E"/>
    <w:rsid w:val="00C76423"/>
    <w:rsid w:val="00C77EE3"/>
    <w:rsid w:val="00C8038C"/>
    <w:rsid w:val="00C81560"/>
    <w:rsid w:val="00C8195C"/>
    <w:rsid w:val="00C81E2C"/>
    <w:rsid w:val="00C84724"/>
    <w:rsid w:val="00C911D6"/>
    <w:rsid w:val="00C9194F"/>
    <w:rsid w:val="00C95152"/>
    <w:rsid w:val="00C96305"/>
    <w:rsid w:val="00CA0501"/>
    <w:rsid w:val="00CA0768"/>
    <w:rsid w:val="00CA298E"/>
    <w:rsid w:val="00CA2F54"/>
    <w:rsid w:val="00CA3574"/>
    <w:rsid w:val="00CA42CD"/>
    <w:rsid w:val="00CA4376"/>
    <w:rsid w:val="00CA50AD"/>
    <w:rsid w:val="00CA5E6F"/>
    <w:rsid w:val="00CB2CDC"/>
    <w:rsid w:val="00CB699E"/>
    <w:rsid w:val="00CC0EA3"/>
    <w:rsid w:val="00CC24C1"/>
    <w:rsid w:val="00CC356E"/>
    <w:rsid w:val="00CC48CD"/>
    <w:rsid w:val="00CC708E"/>
    <w:rsid w:val="00CD58C7"/>
    <w:rsid w:val="00CD5E42"/>
    <w:rsid w:val="00CE11FF"/>
    <w:rsid w:val="00CE4F4F"/>
    <w:rsid w:val="00CE5560"/>
    <w:rsid w:val="00CF154B"/>
    <w:rsid w:val="00CF1BB3"/>
    <w:rsid w:val="00CF264B"/>
    <w:rsid w:val="00CF269E"/>
    <w:rsid w:val="00CF454A"/>
    <w:rsid w:val="00CF49AC"/>
    <w:rsid w:val="00D00251"/>
    <w:rsid w:val="00D01EFB"/>
    <w:rsid w:val="00D04AC8"/>
    <w:rsid w:val="00D05B59"/>
    <w:rsid w:val="00D05CA0"/>
    <w:rsid w:val="00D06EF8"/>
    <w:rsid w:val="00D07727"/>
    <w:rsid w:val="00D108CD"/>
    <w:rsid w:val="00D127B8"/>
    <w:rsid w:val="00D15E8F"/>
    <w:rsid w:val="00D27A70"/>
    <w:rsid w:val="00D3076E"/>
    <w:rsid w:val="00D32D34"/>
    <w:rsid w:val="00D34AC4"/>
    <w:rsid w:val="00D3551F"/>
    <w:rsid w:val="00D35677"/>
    <w:rsid w:val="00D37E5F"/>
    <w:rsid w:val="00D42CE9"/>
    <w:rsid w:val="00D4657A"/>
    <w:rsid w:val="00D46A18"/>
    <w:rsid w:val="00D5072B"/>
    <w:rsid w:val="00D5338B"/>
    <w:rsid w:val="00D54FB7"/>
    <w:rsid w:val="00D5647C"/>
    <w:rsid w:val="00D614E3"/>
    <w:rsid w:val="00D61E2F"/>
    <w:rsid w:val="00D64A7F"/>
    <w:rsid w:val="00D6514A"/>
    <w:rsid w:val="00D678DD"/>
    <w:rsid w:val="00D67C26"/>
    <w:rsid w:val="00D716E8"/>
    <w:rsid w:val="00D75794"/>
    <w:rsid w:val="00D76280"/>
    <w:rsid w:val="00D94313"/>
    <w:rsid w:val="00D960AE"/>
    <w:rsid w:val="00DA1B87"/>
    <w:rsid w:val="00DB05E8"/>
    <w:rsid w:val="00DB08A3"/>
    <w:rsid w:val="00DB0E17"/>
    <w:rsid w:val="00DB1A41"/>
    <w:rsid w:val="00DB23C4"/>
    <w:rsid w:val="00DB4911"/>
    <w:rsid w:val="00DB7912"/>
    <w:rsid w:val="00DC06A9"/>
    <w:rsid w:val="00DC21CA"/>
    <w:rsid w:val="00DC2849"/>
    <w:rsid w:val="00DC57F9"/>
    <w:rsid w:val="00DC72F7"/>
    <w:rsid w:val="00DD1BC4"/>
    <w:rsid w:val="00DD4BF9"/>
    <w:rsid w:val="00DD6306"/>
    <w:rsid w:val="00DD6A73"/>
    <w:rsid w:val="00DE3B72"/>
    <w:rsid w:val="00DE637D"/>
    <w:rsid w:val="00DE6F76"/>
    <w:rsid w:val="00DF0DD0"/>
    <w:rsid w:val="00DF4089"/>
    <w:rsid w:val="00DF5138"/>
    <w:rsid w:val="00DF538A"/>
    <w:rsid w:val="00DF71B1"/>
    <w:rsid w:val="00E013EB"/>
    <w:rsid w:val="00E024B9"/>
    <w:rsid w:val="00E02739"/>
    <w:rsid w:val="00E03369"/>
    <w:rsid w:val="00E05146"/>
    <w:rsid w:val="00E06895"/>
    <w:rsid w:val="00E12E9A"/>
    <w:rsid w:val="00E15DD3"/>
    <w:rsid w:val="00E15EE6"/>
    <w:rsid w:val="00E16E2C"/>
    <w:rsid w:val="00E20D90"/>
    <w:rsid w:val="00E21586"/>
    <w:rsid w:val="00E23973"/>
    <w:rsid w:val="00E24190"/>
    <w:rsid w:val="00E24435"/>
    <w:rsid w:val="00E24D07"/>
    <w:rsid w:val="00E25788"/>
    <w:rsid w:val="00E27FAC"/>
    <w:rsid w:val="00E332B6"/>
    <w:rsid w:val="00E40201"/>
    <w:rsid w:val="00E42439"/>
    <w:rsid w:val="00E43BEF"/>
    <w:rsid w:val="00E526B4"/>
    <w:rsid w:val="00E557AB"/>
    <w:rsid w:val="00E55EFD"/>
    <w:rsid w:val="00E56DEE"/>
    <w:rsid w:val="00E6298E"/>
    <w:rsid w:val="00E67BC3"/>
    <w:rsid w:val="00E7506B"/>
    <w:rsid w:val="00E77114"/>
    <w:rsid w:val="00E80BEB"/>
    <w:rsid w:val="00E80F87"/>
    <w:rsid w:val="00E845F8"/>
    <w:rsid w:val="00E8659A"/>
    <w:rsid w:val="00E93F83"/>
    <w:rsid w:val="00E9625C"/>
    <w:rsid w:val="00E96871"/>
    <w:rsid w:val="00E96F34"/>
    <w:rsid w:val="00E977A0"/>
    <w:rsid w:val="00EA3A3C"/>
    <w:rsid w:val="00EB18C7"/>
    <w:rsid w:val="00EB2226"/>
    <w:rsid w:val="00EB5880"/>
    <w:rsid w:val="00EC2F14"/>
    <w:rsid w:val="00EC4E94"/>
    <w:rsid w:val="00EC5F6E"/>
    <w:rsid w:val="00EC7F35"/>
    <w:rsid w:val="00ED7A52"/>
    <w:rsid w:val="00EE3C78"/>
    <w:rsid w:val="00EF142B"/>
    <w:rsid w:val="00EF18DA"/>
    <w:rsid w:val="00EF2EAB"/>
    <w:rsid w:val="00EF79C0"/>
    <w:rsid w:val="00F02538"/>
    <w:rsid w:val="00F02A63"/>
    <w:rsid w:val="00F0359E"/>
    <w:rsid w:val="00F1060F"/>
    <w:rsid w:val="00F10859"/>
    <w:rsid w:val="00F10F73"/>
    <w:rsid w:val="00F11B5F"/>
    <w:rsid w:val="00F11CB9"/>
    <w:rsid w:val="00F13A88"/>
    <w:rsid w:val="00F154B1"/>
    <w:rsid w:val="00F2030E"/>
    <w:rsid w:val="00F21F96"/>
    <w:rsid w:val="00F22E15"/>
    <w:rsid w:val="00F22FFA"/>
    <w:rsid w:val="00F2739C"/>
    <w:rsid w:val="00F2753E"/>
    <w:rsid w:val="00F30760"/>
    <w:rsid w:val="00F32DB1"/>
    <w:rsid w:val="00F33322"/>
    <w:rsid w:val="00F34F5C"/>
    <w:rsid w:val="00F40CF5"/>
    <w:rsid w:val="00F4216D"/>
    <w:rsid w:val="00F44A8B"/>
    <w:rsid w:val="00F45D16"/>
    <w:rsid w:val="00F464D2"/>
    <w:rsid w:val="00F52064"/>
    <w:rsid w:val="00F5348F"/>
    <w:rsid w:val="00F54DBD"/>
    <w:rsid w:val="00F6017A"/>
    <w:rsid w:val="00F642DB"/>
    <w:rsid w:val="00F65DB0"/>
    <w:rsid w:val="00F6668C"/>
    <w:rsid w:val="00F67267"/>
    <w:rsid w:val="00F70682"/>
    <w:rsid w:val="00F71D9A"/>
    <w:rsid w:val="00F7524B"/>
    <w:rsid w:val="00F75705"/>
    <w:rsid w:val="00F82ECF"/>
    <w:rsid w:val="00F83643"/>
    <w:rsid w:val="00F91E88"/>
    <w:rsid w:val="00F9587B"/>
    <w:rsid w:val="00F96118"/>
    <w:rsid w:val="00F97193"/>
    <w:rsid w:val="00FA4270"/>
    <w:rsid w:val="00FB0C74"/>
    <w:rsid w:val="00FB1DAC"/>
    <w:rsid w:val="00FB3667"/>
    <w:rsid w:val="00FB4D75"/>
    <w:rsid w:val="00FB6F9F"/>
    <w:rsid w:val="00FC3931"/>
    <w:rsid w:val="00FC3BD7"/>
    <w:rsid w:val="00FC4D29"/>
    <w:rsid w:val="00FD01DA"/>
    <w:rsid w:val="00FD10C4"/>
    <w:rsid w:val="00FD2D31"/>
    <w:rsid w:val="00FD3281"/>
    <w:rsid w:val="00FD39ED"/>
    <w:rsid w:val="00FD4147"/>
    <w:rsid w:val="00FD7FF3"/>
    <w:rsid w:val="00FE565B"/>
    <w:rsid w:val="00FF1586"/>
    <w:rsid w:val="00FF3404"/>
    <w:rsid w:val="00FF474E"/>
    <w:rsid w:val="00FF68EC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4B1"/>
    <w:rPr>
      <w:color w:val="0000FF"/>
      <w:u w:val="single"/>
    </w:rPr>
  </w:style>
  <w:style w:type="character" w:customStyle="1" w:styleId="a2alabel">
    <w:name w:val="a2a_label"/>
    <w:basedOn w:val="DefaultParagraphFont"/>
    <w:rsid w:val="00B9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8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4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1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A0A4-DA62-46C3-850B-994116ED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Ανδριανή Σιημητρά-Κωνσταντίνου</dc:creator>
  <cp:lastModifiedBy>Administrator</cp:lastModifiedBy>
  <cp:revision>2</cp:revision>
  <cp:lastPrinted>2024-10-29T07:40:00Z</cp:lastPrinted>
  <dcterms:created xsi:type="dcterms:W3CDTF">2024-10-29T07:58:00Z</dcterms:created>
  <dcterms:modified xsi:type="dcterms:W3CDTF">2024-10-29T07:58:00Z</dcterms:modified>
</cp:coreProperties>
</file>